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C176" w14:textId="23550602" w:rsidR="0068255E" w:rsidRDefault="00D11272" w:rsidP="00D11272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1127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D11272">
        <w:rPr>
          <w:rFonts w:ascii="Times New Roman" w:hAnsi="Times New Roman" w:cs="Times New Roman"/>
          <w:sz w:val="24"/>
          <w:szCs w:val="24"/>
        </w:rPr>
        <w:t>а основу члана 130 Закона о основама образовања и васпитања (''Службени гласник РС, број: 88/2017, 27/2017 – др. Закон, 10/2019, 6/2020, 129/2021, 92/2023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 xml:space="preserve"> и 19/2025</w:t>
      </w:r>
      <w:r w:rsidRPr="00D11272">
        <w:rPr>
          <w:rFonts w:ascii="Times New Roman" w:hAnsi="Times New Roman" w:cs="Times New Roman"/>
          <w:sz w:val="24"/>
          <w:szCs w:val="24"/>
        </w:rPr>
        <w:t xml:space="preserve">) и Правилника о протоколу поступања у установи у одговору на насиље, злостављање и занемаривање (''Службени гласник РС, број:11/24 од 14. фебруара 2024. године), Школски одбор ОШ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образовање ученика са сметњама у развоју „Миодраг В.Матић“ Ужице</w:t>
      </w:r>
      <w:r w:rsidRPr="00D11272">
        <w:rPr>
          <w:rFonts w:ascii="Times New Roman" w:hAnsi="Times New Roman" w:cs="Times New Roman"/>
          <w:sz w:val="24"/>
          <w:szCs w:val="24"/>
        </w:rPr>
        <w:t xml:space="preserve"> на својој седници од</w:t>
      </w:r>
      <w:r w:rsidR="00C73457">
        <w:rPr>
          <w:rFonts w:ascii="Times New Roman" w:hAnsi="Times New Roman" w:cs="Times New Roman"/>
          <w:sz w:val="24"/>
          <w:szCs w:val="24"/>
          <w:lang w:val="sr-Cyrl-RS"/>
        </w:rPr>
        <w:t xml:space="preserve"> 15.09.2025.</w:t>
      </w:r>
      <w:r w:rsidRPr="00D11272">
        <w:rPr>
          <w:rFonts w:ascii="Times New Roman" w:hAnsi="Times New Roman" w:cs="Times New Roman"/>
          <w:sz w:val="24"/>
          <w:szCs w:val="24"/>
        </w:rPr>
        <w:t>године доноси: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  ПОСТУПАЊА  УСТАНОВЕ У  КРИЗНИМ ДОГАЂАЈИМА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 xml:space="preserve">Основна школа </w:t>
      </w:r>
      <w:r w:rsidR="0068255E">
        <w:rPr>
          <w:rFonts w:ascii="Times New Roman" w:hAnsi="Times New Roman" w:cs="Times New Roman"/>
          <w:sz w:val="24"/>
          <w:szCs w:val="24"/>
          <w:lang w:val="sr-Cyrl-RS"/>
        </w:rPr>
        <w:t>за образовање ученика са сметњама у развоју „Миодраг В.Матић“</w:t>
      </w:r>
      <w:r w:rsidRPr="00D11272">
        <w:rPr>
          <w:rFonts w:ascii="Times New Roman" w:hAnsi="Times New Roman" w:cs="Times New Roman"/>
          <w:sz w:val="24"/>
          <w:szCs w:val="24"/>
        </w:rPr>
        <w:t xml:space="preserve"> </w:t>
      </w:r>
      <w:r w:rsidR="0068255E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Pr="00D11272">
        <w:rPr>
          <w:rFonts w:ascii="Times New Roman" w:hAnsi="Times New Roman" w:cs="Times New Roman"/>
          <w:sz w:val="24"/>
          <w:szCs w:val="24"/>
        </w:rPr>
        <w:t xml:space="preserve"> доноси свој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 поступања установе у кризним догађајима,</w:t>
      </w:r>
      <w:r w:rsidRPr="00D11272">
        <w:rPr>
          <w:rFonts w:ascii="Times New Roman" w:hAnsi="Times New Roman" w:cs="Times New Roman"/>
          <w:sz w:val="24"/>
          <w:szCs w:val="24"/>
        </w:rPr>
        <w:t> а који је саставни део Програма заштите од дискриминације, насиља, злостављања и занемаривања, Школског програма и Развојног плана школе.</w:t>
      </w:r>
      <w:r w:rsidRPr="00D11272">
        <w:rPr>
          <w:rFonts w:ascii="Times New Roman" w:hAnsi="Times New Roman" w:cs="Times New Roman"/>
          <w:sz w:val="24"/>
          <w:szCs w:val="24"/>
        </w:rPr>
        <w:br/>
        <w:t>Кризни догађај је у већини случајева непредвидив догађај са потенцијално   негативним последицама. Taj догађај и његове последице могу проузроковати значајну штету особама које су непосредно или посредно изложене кризном догађају.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Кризни догађај карактерише:</w:t>
      </w:r>
      <w:r w:rsidRPr="00D11272">
        <w:rPr>
          <w:rFonts w:ascii="Times New Roman" w:hAnsi="Times New Roman" w:cs="Times New Roman"/>
          <w:sz w:val="24"/>
          <w:szCs w:val="24"/>
        </w:rPr>
        <w:br/>
        <w:t>~ број жртава (повређених или настрадалих)</w:t>
      </w:r>
      <w:r w:rsidRPr="00D11272">
        <w:rPr>
          <w:rFonts w:ascii="Times New Roman" w:hAnsi="Times New Roman" w:cs="Times New Roman"/>
          <w:sz w:val="24"/>
          <w:szCs w:val="24"/>
        </w:rPr>
        <w:br/>
        <w:t>~ материјална штета,</w:t>
      </w:r>
      <w:r w:rsidRPr="00D11272">
        <w:rPr>
          <w:rFonts w:ascii="Times New Roman" w:hAnsi="Times New Roman" w:cs="Times New Roman"/>
          <w:sz w:val="24"/>
          <w:szCs w:val="24"/>
        </w:rPr>
        <w:br/>
        <w:t>~ психолошке реакције појединца и/или заједнице у целини,</w:t>
      </w:r>
      <w:r w:rsidRPr="00D11272">
        <w:rPr>
          <w:rFonts w:ascii="Times New Roman" w:hAnsi="Times New Roman" w:cs="Times New Roman"/>
          <w:sz w:val="24"/>
          <w:szCs w:val="24"/>
        </w:rPr>
        <w:br/>
        <w:t>~ солидарност у сврху отклањања последица.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Кризни догађаји су:</w:t>
      </w:r>
      <w:r w:rsidRPr="00D11272">
        <w:rPr>
          <w:rFonts w:ascii="Times New Roman" w:hAnsi="Times New Roman" w:cs="Times New Roman"/>
          <w:sz w:val="24"/>
          <w:szCs w:val="24"/>
        </w:rPr>
        <w:br/>
        <w:t>~ Природна смрт детета/ученика;</w:t>
      </w:r>
      <w:r w:rsidRPr="00D11272">
        <w:rPr>
          <w:rFonts w:ascii="Times New Roman" w:hAnsi="Times New Roman" w:cs="Times New Roman"/>
          <w:sz w:val="24"/>
          <w:szCs w:val="24"/>
        </w:rPr>
        <w:br/>
        <w:t>~ Покушај убиства и убиство детета/ученика (у установи или ван ње);</w:t>
      </w:r>
      <w:r w:rsidRPr="00D11272">
        <w:rPr>
          <w:rFonts w:ascii="Times New Roman" w:hAnsi="Times New Roman" w:cs="Times New Roman"/>
          <w:sz w:val="24"/>
          <w:szCs w:val="24"/>
        </w:rPr>
        <w:br/>
        <w:t>~ Покушај самоубиства ученика и самоубиство (у установи или ван ње);</w:t>
      </w:r>
      <w:r w:rsidRPr="00D11272">
        <w:rPr>
          <w:rFonts w:ascii="Times New Roman" w:hAnsi="Times New Roman" w:cs="Times New Roman"/>
          <w:sz w:val="24"/>
          <w:szCs w:val="24"/>
        </w:rPr>
        <w:br/>
        <w:t>~ Природна смрт, самоубиство или убиство запосленог у установи;</w:t>
      </w:r>
      <w:r w:rsidRPr="00D11272">
        <w:rPr>
          <w:rFonts w:ascii="Times New Roman" w:hAnsi="Times New Roman" w:cs="Times New Roman"/>
          <w:sz w:val="24"/>
          <w:szCs w:val="24"/>
        </w:rPr>
        <w:br/>
        <w:t>~ Саобраћајна незгода у којој је повређено или настрадало дете, односно  ученик и/или запослени у установи;</w:t>
      </w:r>
      <w:r w:rsidRPr="00D11272">
        <w:rPr>
          <w:rFonts w:ascii="Times New Roman" w:hAnsi="Times New Roman" w:cs="Times New Roman"/>
          <w:sz w:val="24"/>
          <w:szCs w:val="24"/>
        </w:rPr>
        <w:br/>
        <w:t>~ Нестанак детета/ученика;</w:t>
      </w:r>
      <w:r w:rsidRPr="00D11272">
        <w:rPr>
          <w:rFonts w:ascii="Times New Roman" w:hAnsi="Times New Roman" w:cs="Times New Roman"/>
          <w:sz w:val="24"/>
          <w:szCs w:val="24"/>
        </w:rPr>
        <w:br/>
        <w:t>~ Масовно тровање у простору установе;</w:t>
      </w:r>
      <w:r w:rsidRPr="00D11272">
        <w:rPr>
          <w:rFonts w:ascii="Times New Roman" w:hAnsi="Times New Roman" w:cs="Times New Roman"/>
          <w:sz w:val="24"/>
          <w:szCs w:val="24"/>
        </w:rPr>
        <w:br/>
        <w:t>~ Дојава о подметнутој експлозивној направи у установи или терористичком   нападу      и слично;</w:t>
      </w:r>
      <w:r w:rsidRPr="00D11272">
        <w:rPr>
          <w:rFonts w:ascii="Times New Roman" w:hAnsi="Times New Roman" w:cs="Times New Roman"/>
          <w:sz w:val="24"/>
          <w:szCs w:val="24"/>
        </w:rPr>
        <w:br/>
        <w:t>~ Талачка криза;</w:t>
      </w:r>
      <w:r w:rsidRPr="00D11272">
        <w:rPr>
          <w:rFonts w:ascii="Times New Roman" w:hAnsi="Times New Roman" w:cs="Times New Roman"/>
          <w:sz w:val="24"/>
          <w:szCs w:val="24"/>
        </w:rPr>
        <w:br/>
        <w:t>~ Насиље већих размера (масовне туче, вишеструка убиства, терористички      напади);</w:t>
      </w:r>
      <w:r w:rsidRPr="00D11272">
        <w:rPr>
          <w:rFonts w:ascii="Times New Roman" w:hAnsi="Times New Roman" w:cs="Times New Roman"/>
          <w:sz w:val="24"/>
          <w:szCs w:val="24"/>
        </w:rPr>
        <w:br/>
        <w:t>~ Природне катастрофе (поплаве, земљотреси, пожари...);</w:t>
      </w:r>
      <w:r w:rsidRPr="00D11272">
        <w:rPr>
          <w:rFonts w:ascii="Times New Roman" w:hAnsi="Times New Roman" w:cs="Times New Roman"/>
          <w:sz w:val="24"/>
          <w:szCs w:val="24"/>
        </w:rPr>
        <w:br/>
        <w:t>~Техничко-технолошке опасности (експлозија, изливање, испаравање отровних материја и пожар);</w:t>
      </w:r>
      <w:r w:rsidRPr="00D11272">
        <w:rPr>
          <w:rFonts w:ascii="Times New Roman" w:hAnsi="Times New Roman" w:cs="Times New Roman"/>
          <w:sz w:val="24"/>
          <w:szCs w:val="24"/>
        </w:rPr>
        <w:br/>
        <w:t>~ Епидемија која је обухватила територију/општину на којој се налази установа;</w:t>
      </w:r>
      <w:r w:rsidRPr="00D11272">
        <w:rPr>
          <w:rFonts w:ascii="Times New Roman" w:hAnsi="Times New Roman" w:cs="Times New Roman"/>
          <w:sz w:val="24"/>
          <w:szCs w:val="24"/>
        </w:rPr>
        <w:br/>
        <w:t>~ Други кризни догађаји, у смислу овог правилника.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У случају проглашења ванредне ситуације, односно ванредног стања,</w:t>
      </w:r>
      <w:r w:rsidR="006825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11272">
        <w:rPr>
          <w:rFonts w:ascii="Times New Roman" w:hAnsi="Times New Roman" w:cs="Times New Roman"/>
          <w:sz w:val="24"/>
          <w:szCs w:val="24"/>
        </w:rPr>
        <w:t>установа поступа у складу са прописима који то уређују.</w:t>
      </w:r>
      <w:r w:rsidRPr="00D11272">
        <w:rPr>
          <w:rFonts w:ascii="Times New Roman" w:hAnsi="Times New Roman" w:cs="Times New Roman"/>
          <w:sz w:val="24"/>
          <w:szCs w:val="24"/>
        </w:rPr>
        <w:br/>
      </w:r>
    </w:p>
    <w:p w14:paraId="01E8AA55" w14:textId="5321CD09" w:rsidR="00D11272" w:rsidRPr="00D11272" w:rsidRDefault="00D11272" w:rsidP="00D11272">
      <w:p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Тим за кризне догађаје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У циљу ефикасног поступања установе у кризним догађајима, у Школи се формира Тим за кризне догађаје у оквиру Тима за заштиту од дискриминације, насиља, злостављања и занемаривања, као његов обавезни део, у следећем саставу: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</w:p>
    <w:p w14:paraId="75C5F8E5" w14:textId="56772FF4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 xml:space="preserve">1.Зорица Весовић </w:t>
      </w:r>
      <w:r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–</w:t>
      </w: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 xml:space="preserve"> директор</w:t>
      </w:r>
      <w:r>
        <w:rPr>
          <w:rFonts w:ascii="Times New Roman" w:eastAsia="Calibri" w:hAnsi="Times New Roman" w:cs="Times New Roman"/>
          <w:sz w:val="24"/>
          <w:szCs w:val="24"/>
          <w:lang w:val="sr-Cyrl-RS" w:eastAsia="zh-CN"/>
          <w14:ligatures w14:val="none"/>
        </w:rPr>
        <w:t xml:space="preserve"> </w:t>
      </w: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(руководилац Тима)</w:t>
      </w:r>
    </w:p>
    <w:p w14:paraId="46EA5ED4" w14:textId="77777777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2.Александра Мутавџић – координатор Тима</w:t>
      </w:r>
    </w:p>
    <w:p w14:paraId="2844CBC0" w14:textId="77777777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3.Марија Савић –дефектолог наставник</w:t>
      </w:r>
    </w:p>
    <w:p w14:paraId="72494B54" w14:textId="77777777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4.Ружица Филиповић – логопед (стручни сарадник)</w:t>
      </w:r>
    </w:p>
    <w:p w14:paraId="00DBD9C5" w14:textId="77777777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5.Јелена Ерић – дефектолог наставник</w:t>
      </w:r>
    </w:p>
    <w:p w14:paraId="0D3DFE9C" w14:textId="77777777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6.Никола Минић – васпитач у Дому</w:t>
      </w:r>
    </w:p>
    <w:p w14:paraId="1E5D6850" w14:textId="77777777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7.Александар Јеротијевић – домар</w:t>
      </w:r>
    </w:p>
    <w:p w14:paraId="0077888A" w14:textId="77777777" w:rsidR="0068255E" w:rsidRPr="0068255E" w:rsidRDefault="0068255E" w:rsidP="0068255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</w:pPr>
      <w:r w:rsidRPr="0068255E">
        <w:rPr>
          <w:rFonts w:ascii="Times New Roman" w:eastAsia="Calibri" w:hAnsi="Times New Roman" w:cs="Times New Roman"/>
          <w:sz w:val="24"/>
          <w:szCs w:val="24"/>
          <w:lang w:val="sr-Latn-CS" w:eastAsia="zh-CN"/>
          <w14:ligatures w14:val="none"/>
        </w:rPr>
        <w:t>8.Дејан Николић – представник Савета родитеља</w:t>
      </w:r>
    </w:p>
    <w:p w14:paraId="68AD5BF4" w14:textId="47968101" w:rsidR="00D11272" w:rsidRPr="00D11272" w:rsidRDefault="00D11272" w:rsidP="00D11272">
      <w:p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Поред послова координације, задужен је за вођење документације и извештавање.</w:t>
      </w:r>
      <w:r w:rsidRPr="00D11272">
        <w:rPr>
          <w:rFonts w:ascii="Times New Roman" w:hAnsi="Times New Roman" w:cs="Times New Roman"/>
          <w:sz w:val="24"/>
          <w:szCs w:val="24"/>
        </w:rPr>
        <w:br/>
        <w:t>Чланови Тима за кризне догађаје биће задужени за координацију активности, пружање подршке и информисање.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Задаци Тима за кризне догађаје: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Када установа има сазнање да се догодио кризни догађај одмах, а најкасније у року од 24 сата, активира се Тим за кризне догађаје, који има следеће задатке:</w:t>
      </w:r>
      <w:r w:rsidRPr="00D11272">
        <w:rPr>
          <w:rFonts w:ascii="Times New Roman" w:hAnsi="Times New Roman" w:cs="Times New Roman"/>
          <w:sz w:val="24"/>
          <w:szCs w:val="24"/>
        </w:rPr>
        <w:br/>
        <w:t>~ прикупљање података, процена потреба и обавештавање надлежних органа;</w:t>
      </w:r>
      <w:r w:rsidRPr="00D11272">
        <w:rPr>
          <w:rFonts w:ascii="Times New Roman" w:hAnsi="Times New Roman" w:cs="Times New Roman"/>
          <w:sz w:val="24"/>
          <w:szCs w:val="24"/>
        </w:rPr>
        <w:br/>
        <w:t>~ успостављање сарадње са спољашњом мрежом заштите;</w:t>
      </w:r>
      <w:r w:rsidRPr="00D11272">
        <w:rPr>
          <w:rFonts w:ascii="Times New Roman" w:hAnsi="Times New Roman" w:cs="Times New Roman"/>
          <w:sz w:val="24"/>
          <w:szCs w:val="24"/>
        </w:rPr>
        <w:br/>
        <w:t>~ сарадња и заједничко деловање са мобилним тимом за кризне интервенције;</w:t>
      </w:r>
      <w:r w:rsidRPr="00D11272">
        <w:rPr>
          <w:rFonts w:ascii="Times New Roman" w:hAnsi="Times New Roman" w:cs="Times New Roman"/>
          <w:sz w:val="24"/>
          <w:szCs w:val="24"/>
        </w:rPr>
        <w:br/>
        <w:t>~ благовремено информисање деце/ученика, родитеља, запослених и медија о догађају;</w:t>
      </w:r>
      <w:r w:rsidRPr="00D11272">
        <w:rPr>
          <w:rFonts w:ascii="Times New Roman" w:hAnsi="Times New Roman" w:cs="Times New Roman"/>
          <w:sz w:val="24"/>
          <w:szCs w:val="24"/>
        </w:rPr>
        <w:br/>
        <w:t>~ психосоцијална подршка деци, ученицима и запосленима;</w:t>
      </w:r>
      <w:r w:rsidRPr="00D11272">
        <w:rPr>
          <w:rFonts w:ascii="Times New Roman" w:hAnsi="Times New Roman" w:cs="Times New Roman"/>
          <w:sz w:val="24"/>
          <w:szCs w:val="24"/>
        </w:rPr>
        <w:br/>
        <w:t>~ израда и реализација плана рада установе у измењеним условима и стабилизација рада у установи;</w:t>
      </w:r>
      <w:r w:rsidRPr="00D11272">
        <w:rPr>
          <w:rFonts w:ascii="Times New Roman" w:hAnsi="Times New Roman" w:cs="Times New Roman"/>
          <w:sz w:val="24"/>
          <w:szCs w:val="24"/>
        </w:rPr>
        <w:br/>
        <w:t>~ организација евентуалних комеморативних активности;</w:t>
      </w:r>
      <w:r w:rsidRPr="00D11272">
        <w:rPr>
          <w:rFonts w:ascii="Times New Roman" w:hAnsi="Times New Roman" w:cs="Times New Roman"/>
          <w:sz w:val="24"/>
          <w:szCs w:val="24"/>
        </w:rPr>
        <w:br/>
        <w:t>~ праћење реализације планова и евалуација;</w:t>
      </w:r>
      <w:r w:rsidRPr="00D11272">
        <w:rPr>
          <w:rFonts w:ascii="Times New Roman" w:hAnsi="Times New Roman" w:cs="Times New Roman"/>
          <w:sz w:val="24"/>
          <w:szCs w:val="24"/>
        </w:rPr>
        <w:br/>
        <w:t>~ вођење документације и извештавање и</w:t>
      </w:r>
      <w:r w:rsidRPr="00D11272">
        <w:rPr>
          <w:rFonts w:ascii="Times New Roman" w:hAnsi="Times New Roman" w:cs="Times New Roman"/>
          <w:sz w:val="24"/>
          <w:szCs w:val="24"/>
        </w:rPr>
        <w:br/>
        <w:t>~ други послови који могу бити од значаја у ситуацијама када се деси кризни догађај.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Активности Тима за кризне догађаје биће осмишљаване и реализоване у складу са потребама, а основни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циљ</w:t>
      </w:r>
      <w:r w:rsidRPr="00D11272">
        <w:rPr>
          <w:rFonts w:ascii="Times New Roman" w:hAnsi="Times New Roman" w:cs="Times New Roman"/>
          <w:sz w:val="24"/>
          <w:szCs w:val="24"/>
        </w:rPr>
        <w:t> је умањивање последица кризног догађаја, спречавање ширења непроверених и узнемирујућих информација, олакшавање враћања у равнотежу погођенима кризом, превазилажење постојећих и превенција потенцијалних кризних ситуација.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 РАДА ТИМА ЗА КРИЗНЕ ДОГАЂАЈЕ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3255"/>
        <w:gridCol w:w="2325"/>
      </w:tblGrid>
      <w:tr w:rsidR="00D11272" w:rsidRPr="00D11272" w14:paraId="2C997319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DAD9713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789A245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НОСИЛАЦ РЕАЛИЗАЦИЈЕ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6232043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ВРЕМЕ РЕАЛИЗАЦИЈЕ</w:t>
            </w:r>
          </w:p>
        </w:tc>
      </w:tr>
      <w:tr w:rsidR="00D11272" w:rsidRPr="00D11272" w14:paraId="6EBD84EB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5E147DF" w14:textId="77777777" w:rsidR="00D11272" w:rsidRPr="00D11272" w:rsidRDefault="00D11272" w:rsidP="00D1127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Формирати Тим за кризне догађаје;</w:t>
            </w:r>
          </w:p>
          <w:p w14:paraId="7E8EFBEB" w14:textId="77777777" w:rsidR="00D11272" w:rsidRPr="00D11272" w:rsidRDefault="00D11272" w:rsidP="00D11272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Чланове НВ упознати са тимом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E635244" w14:textId="77777777" w:rsidR="00D11272" w:rsidRPr="00D11272" w:rsidRDefault="00D11272" w:rsidP="00D11272">
            <w:pPr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357EA1F" w14:textId="1A1E5076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6825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272" w:rsidRPr="00D11272" w14:paraId="3D119D20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7A12D85" w14:textId="0662A1C6" w:rsidR="00D11272" w:rsidRPr="00D11272" w:rsidRDefault="00D11272" w:rsidP="00D11272">
            <w:pPr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 xml:space="preserve">Израдити акциони план за кризне догађаје и допунити документа (Годишњи плана рада школе, Анекс Школског програма, </w:t>
            </w:r>
            <w:r w:rsidR="006825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Школски 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развојн</w:t>
            </w:r>
            <w:r w:rsidR="006825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 xml:space="preserve"> план)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D5C34C9" w14:textId="77777777" w:rsidR="00D11272" w:rsidRPr="00D11272" w:rsidRDefault="00D11272" w:rsidP="00D1127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  <w:p w14:paraId="5561EB65" w14:textId="3CB6EAB5" w:rsidR="00D11272" w:rsidRPr="00D11272" w:rsidRDefault="0068255E" w:rsidP="00D1127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координатор</w:t>
            </w:r>
          </w:p>
          <w:p w14:paraId="28905C95" w14:textId="77777777" w:rsidR="00D11272" w:rsidRPr="00D11272" w:rsidRDefault="00D11272" w:rsidP="00D11272">
            <w:pPr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53C8044" w14:textId="31DCA0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6825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272" w:rsidRPr="00D11272" w14:paraId="5D6BA620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7C5A818" w14:textId="77777777" w:rsidR="00D11272" w:rsidRPr="00D11272" w:rsidRDefault="00D11272" w:rsidP="00D11272">
            <w:pPr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Информисати све запослене - НВ, орган управљања – ШО са постојањем Тима, члановима и акционим планом за кризне догађаје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4CE87E6" w14:textId="77777777" w:rsidR="00D11272" w:rsidRPr="00D11272" w:rsidRDefault="00D11272" w:rsidP="00D11272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директорка,</w:t>
            </w:r>
          </w:p>
          <w:p w14:paraId="22403A9A" w14:textId="15577A58" w:rsidR="00D11272" w:rsidRPr="00D11272" w:rsidRDefault="0068255E" w:rsidP="00D11272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координатор</w:t>
            </w:r>
          </w:p>
          <w:p w14:paraId="1514FAB1" w14:textId="77777777" w:rsidR="00D11272" w:rsidRPr="00D11272" w:rsidRDefault="00D11272" w:rsidP="00D11272">
            <w:pPr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0E21C7C" w14:textId="268558C5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Септембар 202</w:t>
            </w:r>
            <w:r w:rsidR="0068255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272" w:rsidRPr="00D11272" w14:paraId="160B6459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5D0F4BE" w14:textId="77777777" w:rsidR="00D11272" w:rsidRPr="00D11272" w:rsidRDefault="00D11272" w:rsidP="00D11272">
            <w:pPr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Реализовати стручна усавршавања - семинари/обука на теме: криза, кризни догађаји, успешно реаговање на кризне догађаје, кризне интервенције...</w:t>
            </w:r>
          </w:p>
          <w:p w14:paraId="3C49CBB4" w14:textId="77777777" w:rsidR="00D11272" w:rsidRPr="00D11272" w:rsidRDefault="00D11272" w:rsidP="00D11272">
            <w:pPr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Упознати чланове колектива са приручником и са презентацијом: Психолошке кризне интервенције у васпитно-образовним установама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6189872" w14:textId="77777777" w:rsidR="00D11272" w:rsidRPr="00D11272" w:rsidRDefault="00D11272" w:rsidP="00D11272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Тима,</w:t>
            </w:r>
          </w:p>
          <w:p w14:paraId="289D4860" w14:textId="77777777" w:rsidR="00D11272" w:rsidRPr="00D11272" w:rsidRDefault="00D11272" w:rsidP="00D11272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одељењске старешине</w:t>
            </w:r>
          </w:p>
          <w:p w14:paraId="34EE4133" w14:textId="77777777" w:rsidR="00D11272" w:rsidRPr="00D11272" w:rsidRDefault="00D11272" w:rsidP="00D11272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1-8. разреда,</w:t>
            </w:r>
          </w:p>
          <w:p w14:paraId="33480F74" w14:textId="77777777" w:rsidR="00D11272" w:rsidRPr="00D11272" w:rsidRDefault="00D11272" w:rsidP="00D11272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предметни наставници</w:t>
            </w:r>
          </w:p>
          <w:p w14:paraId="6E85AB61" w14:textId="1C34D578" w:rsidR="00D11272" w:rsidRPr="00D11272" w:rsidRDefault="0068255E" w:rsidP="00D11272">
            <w:pPr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координатор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90CAB11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Септембар - јун</w:t>
            </w:r>
          </w:p>
        </w:tc>
      </w:tr>
      <w:tr w:rsidR="00D11272" w:rsidRPr="00D11272" w14:paraId="282398B0" w14:textId="77777777">
        <w:trPr>
          <w:tblCellSpacing w:w="0" w:type="dxa"/>
        </w:trPr>
        <w:tc>
          <w:tcPr>
            <w:tcW w:w="9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E157483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Интервентне активности за време и након кризног догађаја</w:t>
            </w:r>
          </w:p>
        </w:tc>
      </w:tr>
      <w:tr w:rsidR="00D11272" w:rsidRPr="00D11272" w14:paraId="3144262E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8A55C45" w14:textId="77777777" w:rsidR="00D11272" w:rsidRPr="00D11272" w:rsidRDefault="00D11272" w:rsidP="00D11272">
            <w:pPr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Медицинско збрињавање повређених, заштита имовине...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AD1B614" w14:textId="77777777" w:rsidR="00D11272" w:rsidRPr="00D11272" w:rsidRDefault="00D11272" w:rsidP="00D11272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Директорка,</w:t>
            </w:r>
          </w:p>
          <w:p w14:paraId="5A431693" w14:textId="77777777" w:rsidR="00D11272" w:rsidRPr="00D11272" w:rsidRDefault="00D11272" w:rsidP="00D11272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Тима,</w:t>
            </w:r>
          </w:p>
          <w:p w14:paraId="5AC5E23D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- одговарајуће надлежне службе и органи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4851A05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  <w:tr w:rsidR="00D11272" w:rsidRPr="00D11272" w14:paraId="2E56650E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E799000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- Израдити оперативни план акције за конкретну врсту кризног догађаја са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     носиоцима (дефинисаним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     задужењима, улогама за чланове) и   време реализације активности  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     непосредно након кризног догађаја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389608F2" w14:textId="77777777" w:rsidR="00D11272" w:rsidRPr="00D11272" w:rsidRDefault="00D11272" w:rsidP="00D11272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директорка,</w:t>
            </w:r>
          </w:p>
          <w:p w14:paraId="6EE2078C" w14:textId="77777777" w:rsidR="00D11272" w:rsidRPr="00D11272" w:rsidRDefault="00D11272" w:rsidP="00D11272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Тима,</w:t>
            </w:r>
          </w:p>
          <w:p w14:paraId="70488BAE" w14:textId="77777777" w:rsidR="00D11272" w:rsidRPr="00D11272" w:rsidRDefault="00D11272" w:rsidP="00D11272">
            <w:pPr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одговарајуће надлежне службе и органи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A237BF0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  <w:tr w:rsidR="00D11272" w:rsidRPr="00D11272" w14:paraId="622F34C5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36F8CC6" w14:textId="77777777" w:rsidR="00D11272" w:rsidRPr="00D11272" w:rsidRDefault="00D11272" w:rsidP="00D11272">
            <w:pPr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Прикупити основне податке (у</w:t>
            </w:r>
          </w:p>
          <w:p w14:paraId="297854BC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зависности од самог кризног догађаја) о томе:</w:t>
            </w:r>
          </w:p>
          <w:p w14:paraId="08576ABF" w14:textId="77777777" w:rsidR="00D11272" w:rsidRPr="00D11272" w:rsidRDefault="00D11272" w:rsidP="00D11272">
            <w:pPr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шта се догодило,</w:t>
            </w:r>
          </w:p>
          <w:p w14:paraId="1CA6C894" w14:textId="77777777" w:rsidR="00D11272" w:rsidRPr="00D11272" w:rsidRDefault="00D11272" w:rsidP="00D11272">
            <w:pPr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када се догодило,</w:t>
            </w:r>
          </w:p>
          <w:p w14:paraId="4569892B" w14:textId="77777777" w:rsidR="00D11272" w:rsidRPr="00D11272" w:rsidRDefault="00D11272" w:rsidP="00D11272">
            <w:pPr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где се догодило,</w:t>
            </w:r>
          </w:p>
          <w:p w14:paraId="7CC00152" w14:textId="77777777" w:rsidR="00D11272" w:rsidRPr="00D11272" w:rsidRDefault="00D11272" w:rsidP="00D11272">
            <w:pPr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ко је директно, а ко индиректно укључен у догађај,</w:t>
            </w:r>
          </w:p>
          <w:p w14:paraId="6CFFAAA9" w14:textId="77777777" w:rsidR="00D11272" w:rsidRPr="00D11272" w:rsidRDefault="00D11272" w:rsidP="00D11272">
            <w:pPr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у каквом су стању, како реагују, где се налазе особе које су директно или индиректно укључене у догађај,</w:t>
            </w:r>
          </w:p>
          <w:p w14:paraId="2743099C" w14:textId="77777777" w:rsidR="00D11272" w:rsidRPr="00D11272" w:rsidRDefault="00D11272" w:rsidP="00D11272">
            <w:pPr>
              <w:numPr>
                <w:ilvl w:val="0"/>
                <w:numId w:val="5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шта је већ учињено ради ублажавања последица догађаја,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1D47505" w14:textId="77777777" w:rsidR="00D11272" w:rsidRPr="00D11272" w:rsidRDefault="00D11272" w:rsidP="00D11272">
            <w:pPr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директорка,</w:t>
            </w:r>
          </w:p>
          <w:p w14:paraId="5E9A285E" w14:textId="77777777" w:rsidR="00D11272" w:rsidRPr="00D11272" w:rsidRDefault="00D11272" w:rsidP="00D11272">
            <w:pPr>
              <w:numPr>
                <w:ilvl w:val="0"/>
                <w:numId w:val="6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B0B7909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  <w:tr w:rsidR="00D11272" w:rsidRPr="00D11272" w14:paraId="7DB60560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80855FD" w14:textId="77777777" w:rsidR="00D11272" w:rsidRPr="00D11272" w:rsidRDefault="00D11272" w:rsidP="00D11272">
            <w:pPr>
              <w:numPr>
                <w:ilvl w:val="0"/>
                <w:numId w:val="6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Израдити саопштење за све запослене, ученике и родитеље у вези са конкретним кризним догађајем (са провереним информацијама, као и</w:t>
            </w:r>
          </w:p>
          <w:p w14:paraId="02D79E62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 активностима које ће се предузети у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 наредном периоду за ублажавање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 последица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4E3D66B" w14:textId="77777777" w:rsidR="00D11272" w:rsidRPr="00D11272" w:rsidRDefault="00D11272" w:rsidP="00D11272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</w:t>
            </w:r>
          </w:p>
          <w:p w14:paraId="53A57EEB" w14:textId="77777777" w:rsidR="00D11272" w:rsidRPr="00D11272" w:rsidRDefault="00D11272" w:rsidP="00D11272">
            <w:pPr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F02E91F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  <w:tr w:rsidR="00D11272" w:rsidRPr="00D11272" w14:paraId="3163516F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AF94024" w14:textId="77777777" w:rsidR="00D11272" w:rsidRPr="00D11272" w:rsidRDefault="00D11272" w:rsidP="00D11272">
            <w:pPr>
              <w:numPr>
                <w:ilvl w:val="0"/>
                <w:numId w:val="6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Израдити саопштење за медије у вези са конкретним кризним догађајем и план активности, носиоце и временску динамику које ће се предузети у наредном периоду (2-3 недеље)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71E801D" w14:textId="77777777" w:rsidR="00D11272" w:rsidRPr="00D11272" w:rsidRDefault="00D11272" w:rsidP="00D11272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</w:t>
            </w:r>
          </w:p>
          <w:p w14:paraId="4825CCF9" w14:textId="34F87227" w:rsidR="00D11272" w:rsidRPr="00D11272" w:rsidRDefault="0068255E" w:rsidP="00D11272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координатор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D3550A2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  <w:tr w:rsidR="00D11272" w:rsidRPr="00D11272" w14:paraId="06E34DA1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A37EF75" w14:textId="77777777" w:rsidR="00D11272" w:rsidRPr="00D11272" w:rsidRDefault="00D11272" w:rsidP="00D11272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Реализовати активности подршке кроз:</w:t>
            </w:r>
          </w:p>
          <w:p w14:paraId="5EEA3711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разговоре са ученицима, родитељима (индивидуално, посебно са ученицима који су директни учесници или блиско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повезани са њима, у мањим групама, са целим одељењем) у вези са кризним догађајем, како наставити даље, како помоћи један другом, шта смо из свега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научили, радионице на теме изражавање тешких и болних осећања, суочавање са кризним догађајем, рад на порасту самопоуздања,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разговоре са запосленима (индивидуално, мање групе, колектив) у савлађивању личних, емоционалних проблема, као и договора враћању уобичајеним образовно- васпитним активностима,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активности које ће окупити ученике, родитеље, запослене: нпр. организовати дружења међу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ученицима/родитељима истих/различитих разреда кроз: спортска такмичења, излазак ван школе, уређење школског простора,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учионица, школског дворишта и др, давање могућности ученицима, родитељима и запосленима који то желе да учествују и сами као помоћ и подршка.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A4F5FAA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3215EA74" w14:textId="77777777" w:rsidR="00D11272" w:rsidRPr="00D11272" w:rsidRDefault="00D11272" w:rsidP="00D11272">
            <w:pPr>
              <w:numPr>
                <w:ilvl w:val="0"/>
                <w:numId w:val="6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задужени за подршку</w:t>
            </w:r>
          </w:p>
          <w:p w14:paraId="0DD03AFC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8739D08" w14:textId="77777777" w:rsidR="00D11272" w:rsidRPr="00D11272" w:rsidRDefault="00D11272" w:rsidP="00D11272">
            <w:pPr>
              <w:numPr>
                <w:ilvl w:val="0"/>
                <w:numId w:val="6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одељењске старешине,</w:t>
            </w:r>
          </w:p>
          <w:p w14:paraId="565BFA52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19F0165" w14:textId="77777777" w:rsidR="00D11272" w:rsidRPr="00D11272" w:rsidRDefault="00D11272" w:rsidP="00D11272">
            <w:pPr>
              <w:numPr>
                <w:ilvl w:val="0"/>
                <w:numId w:val="6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предметни наставници,</w:t>
            </w:r>
          </w:p>
          <w:p w14:paraId="6C053EDB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49361F" w14:textId="77777777" w:rsidR="00D11272" w:rsidRPr="00D11272" w:rsidRDefault="00D11272" w:rsidP="00D11272">
            <w:pPr>
              <w:numPr>
                <w:ilvl w:val="0"/>
                <w:numId w:val="6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ученици,</w:t>
            </w:r>
          </w:p>
          <w:p w14:paraId="33ADFFBB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353872D0" w14:textId="77777777" w:rsidR="00D11272" w:rsidRPr="00D11272" w:rsidRDefault="00D11272" w:rsidP="00D11272">
            <w:pPr>
              <w:numPr>
                <w:ilvl w:val="0"/>
                <w:numId w:val="7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родитељи.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1997326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потреби</w:t>
            </w:r>
          </w:p>
        </w:tc>
      </w:tr>
      <w:tr w:rsidR="00D11272" w:rsidRPr="00D11272" w14:paraId="4076E003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5925BE47" w14:textId="77777777" w:rsidR="00D11272" w:rsidRPr="00D11272" w:rsidRDefault="00D11272" w:rsidP="00D11272">
            <w:pPr>
              <w:numPr>
                <w:ilvl w:val="0"/>
                <w:numId w:val="7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учествовање у ритуалним активностима опраштања: комеморација, сахрана,</w:t>
            </w:r>
          </w:p>
          <w:p w14:paraId="18018AC1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    формирање кутка сећања (туговања)  на преминулог – књига жалости, цртежи, писма, фотографије и др.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E34C33E" w14:textId="77777777" w:rsidR="00D11272" w:rsidRPr="00D11272" w:rsidRDefault="00D11272" w:rsidP="00D1127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</w:t>
            </w:r>
          </w:p>
          <w:p w14:paraId="1932CCAF" w14:textId="77777777" w:rsidR="00D11272" w:rsidRPr="00D11272" w:rsidRDefault="00D11272" w:rsidP="00D11272">
            <w:pPr>
              <w:numPr>
                <w:ilvl w:val="0"/>
                <w:numId w:val="7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чланови Тима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CE32107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  <w:tr w:rsidR="00D11272" w:rsidRPr="00D11272" w14:paraId="39DA841A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B7C9E18" w14:textId="77777777" w:rsidR="00D11272" w:rsidRPr="00D11272" w:rsidRDefault="00D11272" w:rsidP="00D11272">
            <w:pPr>
              <w:numPr>
                <w:ilvl w:val="0"/>
                <w:numId w:val="7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Извештавање - поднети извештај стручним телима: педагошком колегијуму, наставничком већу, и органу управљања – школском одбору, школској управи Београд (према потреби, односно ако и када се кризни догађај деси)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6C9D1BD" w14:textId="549532DA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- директорка,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411A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координатор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7802363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  <w:tr w:rsidR="00D11272" w:rsidRPr="00D11272" w14:paraId="12409A23" w14:textId="77777777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F0AABF2" w14:textId="77777777" w:rsidR="00D11272" w:rsidRPr="00D11272" w:rsidRDefault="00D11272" w:rsidP="00D11272">
            <w:pPr>
              <w:numPr>
                <w:ilvl w:val="0"/>
                <w:numId w:val="7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Континуирано обавештавати ученике, родитеље, запослене, медије о предузетим активностима и планом за даље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77315DE" w14:textId="77777777" w:rsidR="00D11272" w:rsidRPr="00D11272" w:rsidRDefault="00D11272" w:rsidP="00D11272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директорка,</w:t>
            </w:r>
          </w:p>
          <w:p w14:paraId="051AACE9" w14:textId="396242E7" w:rsidR="00D11272" w:rsidRPr="00D11272" w:rsidRDefault="00411AE6" w:rsidP="00D11272">
            <w:pPr>
              <w:numPr>
                <w:ilvl w:val="0"/>
                <w:numId w:val="7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координатор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B681027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По потреби</w:t>
            </w:r>
          </w:p>
        </w:tc>
      </w:tr>
    </w:tbl>
    <w:p w14:paraId="5365EED4" w14:textId="77777777" w:rsidR="00D11272" w:rsidRPr="00D11272" w:rsidRDefault="00D11272" w:rsidP="00D11272">
      <w:p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ПРОЦЕНА СНАГА, КАПАЦИТЕТА И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СПЕЦИФИЧНСТИ УСТАНОВЕ У </w:t>
      </w:r>
      <w:r w:rsidRPr="00D11272">
        <w:rPr>
          <w:rFonts w:ascii="Times New Roman" w:hAnsi="Times New Roman" w:cs="Times New Roman"/>
          <w:sz w:val="24"/>
          <w:szCs w:val="24"/>
        </w:rPr>
        <w:t>          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ОДГОВОРУ НА КРИЗНЕ ДОГАЂАЈЕ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SWOT анализа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D11272" w:rsidRPr="00D11272" w14:paraId="4628755A" w14:textId="77777777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8882B1D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СНАГЕ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AEAA0D1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СЛАБОСТИ</w:t>
            </w:r>
          </w:p>
        </w:tc>
      </w:tr>
      <w:tr w:rsidR="00D11272" w:rsidRPr="00D11272" w14:paraId="3D818FE9" w14:textId="77777777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92AC840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- Општина Младеновац је безбедна средина, са ниском стопом криминала,  суицида и саобраћајних незгода;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Мала сеоска школа у безбедном окружењу;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Позитиван етос и сарадничка                   атмосфера међу свим актерима школског живота;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Школа одлично сарађује са локалном заједницом;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Наставно особље и стручна служба континуирано се стручно усавршавају;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Постојање правилника и планова  којима се регулише безбедност ученика и запослених;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Постојање видео надзора, плана евакуације, редовна провера контроле                   ПП апарата, паник расвете;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Развијен систем појачаног дежурстава  наставника;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Школски полицајац;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-Развијен систем ефикасног информисања запослених, ученика и родитеља, школски сајт, ФБ страница и вибер групе.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Веома добра сарадња са медијима који се баве локалним информисањем.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Инклузивна клима у школи - неговање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 и поштовање различитости, уважавање индивидуалне карактеристике и лични контекст ваког ученика – развијен је систем пружања подршке ученицима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Хуманитарне активности школе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9510ED4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- Непостојање службе за пружање психолошке помоћи и подршке деци и младима у ДЗ и у локалној заједници;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Скромне финансијске могућности локалне самоуправе и школе за пуну реализацију планираних превентивних активности и обука;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Непостојање релевантних података и акционих истраживања на тему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безбедносне културе, информисаности и реаговања у кризним ситуацијама ученика, запослених и родитеља.</w:t>
            </w:r>
          </w:p>
          <w:p w14:paraId="55B28ABE" w14:textId="77777777" w:rsidR="00D11272" w:rsidRPr="00D11272" w:rsidRDefault="00D11272" w:rsidP="00D11272">
            <w:pPr>
              <w:numPr>
                <w:ilvl w:val="0"/>
                <w:numId w:val="7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Непостојање школског психолога</w:t>
            </w:r>
          </w:p>
        </w:tc>
      </w:tr>
      <w:tr w:rsidR="00D11272" w:rsidRPr="00D11272" w14:paraId="01C5451F" w14:textId="77777777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E7AC546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МОГУЋНОСТИ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36EEC9EC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ПРЕТЊЕ</w:t>
            </w:r>
          </w:p>
        </w:tc>
      </w:tr>
      <w:tr w:rsidR="00D11272" w:rsidRPr="00D11272" w14:paraId="3F7F1095" w14:textId="77777777">
        <w:trPr>
          <w:tblCellSpacing w:w="0" w:type="dxa"/>
        </w:trPr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7F95656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- Едуакција ученика и родитеља;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Стручно усавршавање свих  запослених из овог домена;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Реализација превентивних активности и показних вежби;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-Јасна подела улога, обавеза и одговорности у установи приликом одговора на кризе догађаје;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371CAD5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- Гласине и дезинформације које се                 шире усмено и путем друштвених мрежа у кризним ситуацијама;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Евентуална недовољна координисаност свих активности и актера унутар установе и спољашње   мреже;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-  Стварање панике.</w:t>
            </w:r>
          </w:p>
        </w:tc>
      </w:tr>
    </w:tbl>
    <w:p w14:paraId="08ABEC18" w14:textId="1273E87C" w:rsidR="00D11272" w:rsidRPr="00D11272" w:rsidRDefault="00D11272" w:rsidP="00D11272">
      <w:p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Листа установа, организација и удружења грађана са којима установа остварује  сарадњу, а у вези са евентуалним кризним догађајима:</w:t>
      </w:r>
      <w:r w:rsidRPr="00D11272">
        <w:rPr>
          <w:rFonts w:ascii="Times New Roman" w:hAnsi="Times New Roman" w:cs="Times New Roman"/>
          <w:sz w:val="24"/>
          <w:szCs w:val="24"/>
        </w:rPr>
        <w:br/>
      </w:r>
    </w:p>
    <w:p w14:paraId="468CF7A3" w14:textId="77777777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Министарство просвете Републике Србије</w:t>
      </w:r>
    </w:p>
    <w:p w14:paraId="2904F46B" w14:textId="4A85445A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 xml:space="preserve">Школска управа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Pr="00D11272">
        <w:rPr>
          <w:rFonts w:ascii="Times New Roman" w:hAnsi="Times New Roman" w:cs="Times New Roman"/>
          <w:sz w:val="24"/>
          <w:szCs w:val="24"/>
        </w:rPr>
        <w:t xml:space="preserve"> (мобилни тим)</w:t>
      </w:r>
    </w:p>
    <w:p w14:paraId="3E217C4C" w14:textId="4E6FF51C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 xml:space="preserve">Локална самоуправа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Града Ужица</w:t>
      </w:r>
    </w:p>
    <w:p w14:paraId="25AA37C4" w14:textId="77777777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Општински Координациони тим за заштиту деце од насиља</w:t>
      </w:r>
    </w:p>
    <w:p w14:paraId="0E2A30F9" w14:textId="45F96402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 xml:space="preserve">Полицијска станица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</w:p>
    <w:p w14:paraId="03A580F9" w14:textId="7A13571A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 xml:space="preserve">Ватрогасна јединица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</w:p>
    <w:p w14:paraId="7F5192FD" w14:textId="59BD840E" w:rsidR="00D11272" w:rsidRPr="00D11272" w:rsidRDefault="00411AE6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Здравствени центар Ужице</w:t>
      </w:r>
    </w:p>
    <w:p w14:paraId="7780FF80" w14:textId="37BC9870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 xml:space="preserve">Центар за социјални рад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</w:p>
    <w:p w14:paraId="2AD6BAA0" w14:textId="77777777" w:rsidR="00D11272" w:rsidRPr="00D11272" w:rsidRDefault="00D11272" w:rsidP="00D11272">
      <w:pPr>
        <w:numPr>
          <w:ilvl w:val="0"/>
          <w:numId w:val="77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Црвени крст</w:t>
      </w:r>
    </w:p>
    <w:p w14:paraId="5DE890BF" w14:textId="0FDCAF1C" w:rsidR="00D11272" w:rsidRPr="00D11272" w:rsidRDefault="00D11272" w:rsidP="00D11272">
      <w:p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БЕЗБЕДНА МЕСТА УНУТАР И ИЗВАН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УСТАНОВЕ У СИТУАЦИЈАМА</w:t>
      </w:r>
      <w:r w:rsidRPr="00D11272">
        <w:rPr>
          <w:rFonts w:ascii="Times New Roman" w:hAnsi="Times New Roman" w:cs="Times New Roman"/>
          <w:sz w:val="24"/>
          <w:szCs w:val="24"/>
        </w:rPr>
        <w:t> 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КРИЗНИХ ДОГАЂАЈА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План евакуације налази се истакнут на видном месту.</w:t>
      </w:r>
      <w:r w:rsidRPr="00D11272">
        <w:rPr>
          <w:rFonts w:ascii="Times New Roman" w:hAnsi="Times New Roman" w:cs="Times New Roman"/>
          <w:sz w:val="24"/>
          <w:szCs w:val="24"/>
        </w:rPr>
        <w:br/>
        <w:t>Све просторије у школи (канцеларије, учионице, кабинети, кухиња, трпезарија и   све остале помоћне просторије) су јасно означене натписима који се налазе на улазним вратима за сваку просторију са спољашње стране. Разреди и одељења су такође јасно назначени.</w:t>
      </w:r>
      <w:r w:rsidRPr="00D11272">
        <w:rPr>
          <w:rFonts w:ascii="Times New Roman" w:hAnsi="Times New Roman" w:cs="Times New Roman"/>
          <w:sz w:val="24"/>
          <w:szCs w:val="24"/>
        </w:rPr>
        <w:br/>
        <w:t>Поред ознаке просторије, назначено је и која особа је у њој распоређена на рад (директор, наставници, стручни сарадници, административни радници, помоћно особље) што олакшава потрагу за појединцима у ситуацијама евентуалног кризног догађаја.</w:t>
      </w:r>
      <w:r w:rsidRPr="00D11272">
        <w:rPr>
          <w:rFonts w:ascii="Times New Roman" w:hAnsi="Times New Roman" w:cs="Times New Roman"/>
          <w:sz w:val="24"/>
          <w:szCs w:val="24"/>
        </w:rPr>
        <w:br/>
        <w:t>Свака измена намене поједине просторије и особа које у њима бораве редовно се ажурира.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ПЛАН АЛАРМИРАЊА У СИТУАЦИЈИ КРИЗНОГ ДОГАЂАЈА</w:t>
      </w:r>
      <w:r w:rsidRPr="00D11272">
        <w:rPr>
          <w:rFonts w:ascii="Times New Roman" w:hAnsi="Times New Roman" w:cs="Times New Roman"/>
          <w:sz w:val="24"/>
          <w:szCs w:val="24"/>
        </w:rPr>
        <w:br/>
        <w:t>За алармирање се користе уобичајена, прописана средства алармирања и узбуњивања јавности у ситуацијама кризног догађаја. Такође у зависности од конкретне ситуације, користиће се и школско звоно. Школа поседује и класично, ручно школско звоно.</w:t>
      </w:r>
      <w:r w:rsidRPr="00D11272">
        <w:rPr>
          <w:rFonts w:ascii="Times New Roman" w:hAnsi="Times New Roman" w:cs="Times New Roman"/>
          <w:sz w:val="24"/>
          <w:szCs w:val="24"/>
        </w:rPr>
        <w:br/>
        <w:t>План звучних сигнала за узбуну саставни је део Плана заштите и спасавања и налази се на видном месту.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             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 ИНФОРМИСАЊА У СИТАЦИЈИ КРИЗНОГ ДОГАЂАЈА</w:t>
      </w:r>
      <w:r w:rsidRPr="00D11272">
        <w:rPr>
          <w:rFonts w:ascii="Times New Roman" w:hAnsi="Times New Roman" w:cs="Times New Roman"/>
          <w:sz w:val="24"/>
          <w:szCs w:val="24"/>
        </w:rPr>
        <w:br/>
        <w:t>Директорка школе одређује чланове Тима који ће у ситуацији кризног догађаја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прикупљати</w:t>
      </w:r>
      <w:r w:rsidRPr="00D11272">
        <w:rPr>
          <w:rFonts w:ascii="Times New Roman" w:hAnsi="Times New Roman" w:cs="Times New Roman"/>
          <w:sz w:val="24"/>
          <w:szCs w:val="24"/>
        </w:rPr>
        <w:t>,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проверавати </w:t>
      </w:r>
      <w:r w:rsidRPr="00D11272">
        <w:rPr>
          <w:rFonts w:ascii="Times New Roman" w:hAnsi="Times New Roman" w:cs="Times New Roman"/>
          <w:sz w:val="24"/>
          <w:szCs w:val="24"/>
        </w:rPr>
        <w:t>веродостојност и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селектовати</w:t>
      </w:r>
      <w:r w:rsidRPr="00D11272">
        <w:rPr>
          <w:rFonts w:ascii="Times New Roman" w:hAnsi="Times New Roman" w:cs="Times New Roman"/>
          <w:sz w:val="24"/>
          <w:szCs w:val="24"/>
        </w:rPr>
        <w:t xml:space="preserve"> информације у вези са кризним догађајем. Припремају се саопштења за јавност и дистрибуишу </w:t>
      </w:r>
      <w:r w:rsidRPr="00D11272">
        <w:rPr>
          <w:rFonts w:ascii="Times New Roman" w:hAnsi="Times New Roman" w:cs="Times New Roman"/>
          <w:sz w:val="24"/>
          <w:szCs w:val="24"/>
        </w:rPr>
        <w:lastRenderedPageBreak/>
        <w:t>информације медијима, родитељима, ученицима, запосленима и широј средини.</w:t>
      </w:r>
      <w:r w:rsidRPr="00D11272">
        <w:rPr>
          <w:rFonts w:ascii="Times New Roman" w:hAnsi="Times New Roman" w:cs="Times New Roman"/>
          <w:sz w:val="24"/>
          <w:szCs w:val="24"/>
        </w:rPr>
        <w:br/>
        <w:t>У наведеним пословима Тим за кризне догађаје сарађује са администраторима школског сајта и Фејсбук странице.</w:t>
      </w:r>
      <w:r w:rsidRPr="00D11272">
        <w:rPr>
          <w:rFonts w:ascii="Times New Roman" w:hAnsi="Times New Roman" w:cs="Times New Roman"/>
          <w:sz w:val="24"/>
          <w:szCs w:val="24"/>
        </w:rPr>
        <w:br/>
        <w:t>За комуникацију са ученицима и родитељима користиће се одељењске Вибер групе које су се до сада показале као веома ефикасне у прослеђивању информација. Сваки одељењски старешина задужен је за комуницирање са својим ученицима и њиховим родитељима/старатељима, а у ситуацији кризног догађаја прослеђује само и искључиво информације које добије од Тима за кризне догађаје и запосленог којег је именовао директор школе.</w:t>
      </w:r>
      <w:r w:rsidRPr="00D11272">
        <w:rPr>
          <w:rFonts w:ascii="Times New Roman" w:hAnsi="Times New Roman" w:cs="Times New Roman"/>
          <w:sz w:val="24"/>
          <w:szCs w:val="24"/>
        </w:rPr>
        <w:br/>
        <w:t>За припрему саопштења за ученике, родитеље и медије користиће се модели из приручника “Психолошке кризне интервенције у обарзовно-васпитним установама” Министарства просвете Републике Србије и Друштва психолога Србије ауторки проф.др Јелене Влајковић и мр Ане Влајковић.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 СТРУЧНОГ УСАВРШАВАЊА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ЗАПОСЛЕНИХ У ВЕЗИ СА</w:t>
      </w:r>
      <w:r w:rsidRPr="00D11272">
        <w:rPr>
          <w:rFonts w:ascii="Times New Roman" w:hAnsi="Times New Roman" w:cs="Times New Roman"/>
          <w:sz w:val="24"/>
          <w:szCs w:val="24"/>
        </w:rPr>
        <w:t>  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КРИЗНИМ ДОГАЂАЈИМА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У циљу јачања компетенција установе за пружање психосоцијалне подршке, реализацију плана евакуације, генерално јачања ефикасности реаговања установе у различитим кризним ситуацијама, у школи се предвиђа стручно усавршавање запослених из следећих области:</w:t>
      </w:r>
      <w:r w:rsidRPr="00D11272">
        <w:rPr>
          <w:rFonts w:ascii="Times New Roman" w:hAnsi="Times New Roman" w:cs="Times New Roman"/>
          <w:sz w:val="24"/>
          <w:szCs w:val="24"/>
        </w:rPr>
        <w:br/>
        <w:t xml:space="preserve">~ Обука у пружању прве помоћи у сарадњи са службом опште медицине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 xml:space="preserve">Здравстфвеног центра Ужице </w:t>
      </w:r>
      <w:r w:rsidRPr="00D11272">
        <w:rPr>
          <w:rFonts w:ascii="Times New Roman" w:hAnsi="Times New Roman" w:cs="Times New Roman"/>
          <w:sz w:val="24"/>
          <w:szCs w:val="24"/>
        </w:rPr>
        <w:t>и Црвеним крстом и периодично практичне вежбе из пружања прве помоћи;</w:t>
      </w:r>
      <w:r w:rsidRPr="00D11272">
        <w:rPr>
          <w:rFonts w:ascii="Times New Roman" w:hAnsi="Times New Roman" w:cs="Times New Roman"/>
          <w:sz w:val="24"/>
          <w:szCs w:val="24"/>
        </w:rPr>
        <w:br/>
        <w:t xml:space="preserve">~ Обука из противпожарне заштите и раговања у ситуацијама пожара у сарадњи са Ватрогасном јединицом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Pr="00D11272">
        <w:rPr>
          <w:rFonts w:ascii="Times New Roman" w:hAnsi="Times New Roman" w:cs="Times New Roman"/>
          <w:sz w:val="24"/>
          <w:szCs w:val="24"/>
        </w:rPr>
        <w:t>, периодично практичне вежбе;</w:t>
      </w:r>
      <w:r w:rsidRPr="00D11272">
        <w:rPr>
          <w:rFonts w:ascii="Times New Roman" w:hAnsi="Times New Roman" w:cs="Times New Roman"/>
          <w:sz w:val="24"/>
          <w:szCs w:val="24"/>
        </w:rPr>
        <w:br/>
        <w:t>~ Обука у реализацији плана евакуације за запослене;</w:t>
      </w:r>
      <w:r w:rsidRPr="00D11272">
        <w:rPr>
          <w:rFonts w:ascii="Times New Roman" w:hAnsi="Times New Roman" w:cs="Times New Roman"/>
          <w:sz w:val="24"/>
          <w:szCs w:val="24"/>
        </w:rPr>
        <w:br/>
        <w:t xml:space="preserve">~ Обуке у пружању психосоцијалне помоћи ученицима у сарадњи са психологом и психијатром ДЗ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Pr="00D11272">
        <w:rPr>
          <w:rFonts w:ascii="Times New Roman" w:hAnsi="Times New Roman" w:cs="Times New Roman"/>
          <w:sz w:val="24"/>
          <w:szCs w:val="24"/>
        </w:rPr>
        <w:t xml:space="preserve">, Центром за социјални рад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Pr="00D11272">
        <w:rPr>
          <w:rFonts w:ascii="Times New Roman" w:hAnsi="Times New Roman" w:cs="Times New Roman"/>
          <w:sz w:val="24"/>
          <w:szCs w:val="24"/>
        </w:rPr>
        <w:t xml:space="preserve">, Друштвом психолога Србије, Министарством просвете Републике Србије, Школском управом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Pr="00D11272">
        <w:rPr>
          <w:rFonts w:ascii="Times New Roman" w:hAnsi="Times New Roman" w:cs="Times New Roman"/>
          <w:sz w:val="24"/>
          <w:szCs w:val="24"/>
        </w:rPr>
        <w:t>, образовним удружењима грађана који реализују акредитоване семинаре.</w:t>
      </w:r>
      <w:r w:rsidRPr="00D11272">
        <w:rPr>
          <w:rFonts w:ascii="Times New Roman" w:hAnsi="Times New Roman" w:cs="Times New Roman"/>
          <w:sz w:val="24"/>
          <w:szCs w:val="24"/>
        </w:rPr>
        <w:br/>
        <w:t xml:space="preserve">~ Обука о реаговању у ситуацијама нарушене безбедности ученика и запослених у сарадњи са Полицијском станицом </w:t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Ужице</w:t>
      </w:r>
      <w:r w:rsidRPr="00D11272">
        <w:rPr>
          <w:rFonts w:ascii="Times New Roman" w:hAnsi="Times New Roman" w:cs="Times New Roman"/>
          <w:sz w:val="24"/>
          <w:szCs w:val="24"/>
        </w:rPr>
        <w:t xml:space="preserve"> и Министарством унутрашњих послова Републике Србије.</w:t>
      </w:r>
      <w:r w:rsidRPr="00D11272">
        <w:rPr>
          <w:rFonts w:ascii="Times New Roman" w:hAnsi="Times New Roman" w:cs="Times New Roman"/>
          <w:sz w:val="24"/>
          <w:szCs w:val="24"/>
        </w:rPr>
        <w:br/>
        <w:t>Тим за кризне ситуације ће у сарадњи са Тимом за стручно усавршавање сваке школске године донети план стручног усавршавања који ће обухватити једну или више едукација из наведених области.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 ПОДИЗАЊА БЕЗБЕДНОСНЕ КУЛТУРЕ</w:t>
      </w:r>
      <w:r w:rsidRPr="00D11272">
        <w:rPr>
          <w:rFonts w:ascii="Times New Roman" w:hAnsi="Times New Roman" w:cs="Times New Roman"/>
          <w:sz w:val="24"/>
          <w:szCs w:val="24"/>
        </w:rPr>
        <w:br/>
        <w:t>Са циљем подизања безбедносне културе ученика и запослених школа ће предузимати следеће активности:</w:t>
      </w:r>
      <w:r w:rsidRPr="00D11272">
        <w:rPr>
          <w:rFonts w:ascii="Times New Roman" w:hAnsi="Times New Roman" w:cs="Times New Roman"/>
          <w:sz w:val="24"/>
          <w:szCs w:val="24"/>
        </w:rPr>
        <w:br/>
        <w:t>~ Акционо истраживање на тему безбедносне културе ученика и запослених.</w:t>
      </w:r>
      <w:r w:rsidRPr="00D11272">
        <w:rPr>
          <w:rFonts w:ascii="Times New Roman" w:hAnsi="Times New Roman" w:cs="Times New Roman"/>
          <w:sz w:val="24"/>
          <w:szCs w:val="24"/>
        </w:rPr>
        <w:br/>
        <w:t>~ Едукација ученика да препознају опасне и кризне ситуације: предавања, трибине, гостовања стручњака по позиву, радионице, ИКТ квизови, Е bookovi и сл.</w:t>
      </w:r>
      <w:r w:rsidRPr="00D11272">
        <w:rPr>
          <w:rFonts w:ascii="Times New Roman" w:hAnsi="Times New Roman" w:cs="Times New Roman"/>
          <w:sz w:val="24"/>
          <w:szCs w:val="24"/>
        </w:rPr>
        <w:br/>
        <w:t>~ Едукација ученика и запослених о начинима реаговања у кризним                   ситуацијама.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sz w:val="24"/>
          <w:szCs w:val="24"/>
        </w:rPr>
        <w:lastRenderedPageBreak/>
        <w:t>~ Едукација ученика и запослених о начинима трагања за помоћи у току и  након завршетка кризне ситуације.</w:t>
      </w:r>
      <w:r w:rsidRPr="00D11272">
        <w:rPr>
          <w:rFonts w:ascii="Times New Roman" w:hAnsi="Times New Roman" w:cs="Times New Roman"/>
          <w:sz w:val="24"/>
          <w:szCs w:val="24"/>
        </w:rPr>
        <w:br/>
        <w:t>~ Едукација ученика и запослених на тему превенције и подизања безбедносне      културе у школи, локалној заједници, регионалној и националној безбедности.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НАЧИНИ РЕАГОВАЊА</w:t>
      </w: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КОРАЦИ У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ПОСТУПАЊУ</w:t>
      </w: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УСТАНОВЕ КАДА</w:t>
      </w:r>
      <w:r w:rsidRPr="00D11272">
        <w:rPr>
          <w:rFonts w:ascii="Times New Roman" w:hAnsi="Times New Roman" w:cs="Times New Roman"/>
          <w:sz w:val="24"/>
          <w:szCs w:val="24"/>
        </w:rPr>
        <w:t>  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СЕ ДОГОДИ КРИЗНИ ДОГАЂАЈ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У ситуацијама кризних догађаја, активности у установи спроводиће се по следећим корацима: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3"/>
        <w:gridCol w:w="4563"/>
      </w:tblGrid>
      <w:tr w:rsidR="00D11272" w:rsidRPr="00D11272" w14:paraId="702CA0D4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3E05DF8E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1. Прикупљање података, процена потреба и обавештавање надлежних органа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25E2135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Тим прикупља информације о догађају (опис догађаја, место и време када се десио догађај), ко је све погођен кризним догађајем и каква му је помоћ потребна, где се налази и у каквом је стању, као и о томе шта је већ урађено поводом тога у установи.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У зависности од врсте/облика кризног догађаја, наредни корак подразумева хитно обавештавање полиције, хитне помоћи, ватрогасне службе, као и других евентуално потребних органа/служби. Неопходно је да запослени у установи поступају у складу са планом поступањa у ситуацијама кризе и у зависности од врсте кризног догађаја, и у складу са планом евакуације.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Тим за кризне догађаје благовремено информише Министарство просвете, односно надлежну школску управу о догађају, као и предузетим активностима.</w:t>
            </w:r>
          </w:p>
        </w:tc>
      </w:tr>
      <w:tr w:rsidR="00D11272" w:rsidRPr="00D11272" w14:paraId="52691210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B22D628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2. Успостављање сарадње са спољашњом мрежом заштите (социјална и здравствена заштита, полиција, јавно тужилаштво, јединица локалне самоуправе, мобилни тим).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27EB818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На основу прикупљених података, уз обавезу хитног обавештавања спољашње мреже заштите, установа врши процену да ли може да поступа самостално или јој је потребна помоћ и подршка представника спољашње               мреже заштите, са којом израђује јединствен план деловања, начин рада и извештавања.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У зависности од облика/врсте и степена интензитета кризног догађаја установа процењује кога укључује од спољашње мреже заштите.</w:t>
            </w:r>
          </w:p>
        </w:tc>
      </w:tr>
      <w:tr w:rsidR="00D11272" w:rsidRPr="00D11272" w14:paraId="2906A7CE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3E6C323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Сарадња и заједничко деловање са мобилним      тимом за кризне интервенције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6D8DF98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Уколико кризни догађај као последицу има најмање троје или више повређених или настрадалих лица, директор је у обавези да одмах по сазнању обавестити Министарство просвете како би се ангажовао интерсекторски мобилни тим за кризне ситуације, који је формиран у складу са Протоколом о поступању приликом суочавања друштва са кризним ситуацијама у оквиру Радне групе Владе Републике Србије ради пружања неопходне подршке.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У ситуацијама када поступа мобилни тим, тим за кризне догађаје установе постаје саставни део мобилног тима. Тим за кризне догађаје установе пружа потребне информације мобилном тиму, учествује у заједничком планирању,</w:t>
            </w:r>
          </w:p>
        </w:tc>
      </w:tr>
      <w:tr w:rsidR="00D11272" w:rsidRPr="00D11272" w14:paraId="64BED21B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F605EA7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4. Благовремено информисање деце/ученика, родитеља, запослених и медија о догађају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2F1C1E30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Директор установе именује особе задужене за припрему званичних информација за родитеље, ученике, запослене и за медије. Обавештења имају сврху континуираног информисања запослених, родитеља и деце/ученика и медија о најновијим, провереним и тачним информацијама до којих је установа дошла, ради планирања одговарајуће подршке и предузимања других потребних мера (сузбијање гласина и ширења панике); упознавање са могућим тешкоћама, ризицима, изазовима и начинима за њихово превазилажење; упознавање са начинима подршке. Саопштење за медије сачињава се у сарадњи са надлежним службама Министарства</w:t>
            </w:r>
          </w:p>
        </w:tc>
      </w:tr>
      <w:tr w:rsidR="00D11272" w:rsidRPr="00D11272" w14:paraId="4FEA15A3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078F3845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5. Психосоцијална подршка деци, ученицима и   запосленима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C6E561B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 прати реаговања ученика, родитеља и запослених, идентификује коме је помоћ потребна и у складу са тим организује пружање психосоцијалне подршке. Приликом пружања психосоцијалне подршке као основна интервенција користи се психолошка прва помоћ.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 зависности од врсте, интензитета и последица кризног догађаја, тим процењује 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потребу за укључивањем представника из система здравствене заштите у циљу пружања психосоцијалне подршке и/или укључивање интерсекторског мобилног тима за кризне ситуације.</w:t>
            </w:r>
          </w:p>
        </w:tc>
      </w:tr>
      <w:tr w:rsidR="00D11272" w:rsidRPr="00D11272" w14:paraId="12AD07EE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24CE129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Израда и реализација плана рада установе у измењеним условима и стабилизација рада у   установи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3A66BEA8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Тим за кризне догађаје у сарадњи са релевантним тимовима установе израђује план рада по измењеном, прилагођеном плану.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Неопходно је да начин рада установе буде прилагођен последицама кризног догађаја, могућностима и потребама деце/ученика и запослених у погледу реализације свих школских активности непосредно након кризног догађаја.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План рада треба да садржи конкретне активности/мере које установа планира да предузме, носиоце (извршиоце) планираних активности, временску динамику, начин извршења, начини праћења и извештавања.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Приликом прављења плана важно је узети у обзир врсту кризног догађаја, број погођених особа, процену даљих ризика, реакцију локалне заједнице и одговарајуће правне аспекте.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Након кризног догађаја, непходно је да установа предузима активности које ће водити стабилизацији стања у установи - постепени повратак установе на редован начин рада који је био успостављен пре кризног догађаја уз континуирано праћење понашања деце/ученика и запослених у циљу процене ефеката подршке и предузимања даљих мера.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Установа прати реализацију плана и у зависности од тока смиривања кризног догађаја, ревидира план, надопуњује га и коригује.</w:t>
            </w:r>
          </w:p>
        </w:tc>
      </w:tr>
      <w:tr w:rsidR="00D11272" w:rsidRPr="00D11272" w14:paraId="1BBD0693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315E139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7. Организација евентуалних комеморативних активности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496DFE2E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У случају кризних догађаја са смртним исходом, тим учествује у организацији и планирању адекватних комеморативних активности.</w:t>
            </w:r>
          </w:p>
        </w:tc>
      </w:tr>
      <w:tr w:rsidR="00D11272" w:rsidRPr="00D11272" w14:paraId="41AFEFD4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3DB20367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8. Праћење реализације плана и евалуација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713963A0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 xml:space="preserve">Неопходно је праћење реализације плана рада (у оквиру плана рада тима за  заштиту) 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измењеним условима, евентуалне корекције и допуне плана у зависности од процене степена, броја и последица изазваних кризним догађајем и предузетим корацима.</w:t>
            </w:r>
          </w:p>
        </w:tc>
      </w:tr>
      <w:tr w:rsidR="00D11272" w:rsidRPr="00D11272" w14:paraId="17B2B814" w14:textId="77777777"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159077DA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Вођење документације и извештавање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EAEA"/>
            <w:vAlign w:val="center"/>
            <w:hideMark/>
          </w:tcPr>
          <w:p w14:paraId="6252A5E2" w14:textId="77777777" w:rsidR="00D11272" w:rsidRPr="00D11272" w:rsidRDefault="00D11272" w:rsidP="00D11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272">
              <w:rPr>
                <w:rFonts w:ascii="Times New Roman" w:hAnsi="Times New Roman" w:cs="Times New Roman"/>
                <w:sz w:val="24"/>
                <w:szCs w:val="24"/>
              </w:rPr>
              <w:t>Тим је дужан и да води документацију о спроведеним активностима у вези поступањем у кризној ситуацијом.</w:t>
            </w:r>
            <w:r w:rsidRPr="00D11272">
              <w:rPr>
                <w:rFonts w:ascii="Times New Roman" w:hAnsi="Times New Roman" w:cs="Times New Roman"/>
                <w:sz w:val="24"/>
                <w:szCs w:val="24"/>
              </w:rPr>
              <w:br/>
              <w:t>Извештај о поступању установе доставља се надлежној школској управи, а када су у питању домови ученика, извештај о поступању се доставља и сектору Министарства надлежном за ученички и студентски стандард, у року од 15 дана од наступања периода стабилизације рада у установи.</w:t>
            </w:r>
          </w:p>
        </w:tc>
      </w:tr>
    </w:tbl>
    <w:p w14:paraId="3E4C9D19" w14:textId="77777777" w:rsidR="00D11272" w:rsidRPr="00D11272" w:rsidRDefault="00D11272" w:rsidP="00D11272">
      <w:p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 УКЉУЧИВАЊА И САРАДЊЕ СА ПОРОДИЦОМ НА ЈАЧАЊУ ОТПОРНОСТИ УСТАНОВЕ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Са циљем јачања отпорности установе која се заснива на принципима   континуитета, сарадње, доступности и ефикасности, школа ће укључивати породице ученика.</w:t>
      </w:r>
      <w:r w:rsidRPr="00D11272">
        <w:rPr>
          <w:rFonts w:ascii="Times New Roman" w:hAnsi="Times New Roman" w:cs="Times New Roman"/>
          <w:sz w:val="24"/>
          <w:szCs w:val="24"/>
        </w:rPr>
        <w:br/>
        <w:t>Представник Савета родитеља је члан Тима за кризне догађаје и у ситуацијама кризног догађаја равноправно учествује у реализацији свих   планираних активности, комуницирајући активно са осталим члановима Савета, заступајући њихове предлоге, потребе и интересе.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Породице ученика укључиваће се у све превентивне активности:</w:t>
      </w:r>
      <w:r w:rsidRPr="00D11272">
        <w:rPr>
          <w:rFonts w:ascii="Times New Roman" w:hAnsi="Times New Roman" w:cs="Times New Roman"/>
          <w:sz w:val="24"/>
          <w:szCs w:val="24"/>
        </w:rPr>
        <w:br/>
      </w:r>
    </w:p>
    <w:p w14:paraId="1C33AD03" w14:textId="77777777" w:rsidR="00D11272" w:rsidRPr="00D11272" w:rsidRDefault="00D11272" w:rsidP="00D11272">
      <w:pPr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Акциона истраживања као испитаници;</w:t>
      </w:r>
    </w:p>
    <w:p w14:paraId="05811945" w14:textId="77777777" w:rsidR="00D11272" w:rsidRPr="00D11272" w:rsidRDefault="00D11272" w:rsidP="00D11272">
      <w:pPr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Учесници у округлим столовима и дебатама;</w:t>
      </w:r>
    </w:p>
    <w:p w14:paraId="44B322FD" w14:textId="77777777" w:rsidR="00D11272" w:rsidRPr="00D11272" w:rsidRDefault="00D11272" w:rsidP="00D11272">
      <w:pPr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Публика и учесници на стручним предавањима и трибинама;</w:t>
      </w:r>
    </w:p>
    <w:p w14:paraId="27522339" w14:textId="77777777" w:rsidR="00D11272" w:rsidRPr="00D11272" w:rsidRDefault="00D11272" w:rsidP="00D11272">
      <w:pPr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Учесници и реализатори радионица, акција, едукација, семинара;</w:t>
      </w:r>
    </w:p>
    <w:p w14:paraId="151DF6FC" w14:textId="77777777" w:rsidR="00D11272" w:rsidRPr="00D11272" w:rsidRDefault="00D11272" w:rsidP="00D11272">
      <w:pPr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Учесници на јавним и показним превентивним вежбама;</w:t>
      </w:r>
    </w:p>
    <w:p w14:paraId="4904F3C6" w14:textId="139409DD" w:rsidR="004E3ED9" w:rsidRPr="00D11272" w:rsidRDefault="00D11272" w:rsidP="00D11272">
      <w:pPr>
        <w:rPr>
          <w:rFonts w:ascii="Times New Roman" w:hAnsi="Times New Roman" w:cs="Times New Roman"/>
          <w:sz w:val="24"/>
          <w:szCs w:val="24"/>
        </w:rPr>
      </w:pPr>
      <w:r w:rsidRPr="00D11272">
        <w:rPr>
          <w:rFonts w:ascii="Times New Roman" w:hAnsi="Times New Roman" w:cs="Times New Roman"/>
          <w:sz w:val="24"/>
          <w:szCs w:val="24"/>
        </w:rPr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ПРАЋЕЊЕ, ЕВАЛУАЦИЈА И ИЗВЕШТАВАЊЕ О РЕАЛИЗАЦИЈИ</w:t>
      </w:r>
      <w:r w:rsidRPr="00D11272">
        <w:rPr>
          <w:rFonts w:ascii="Times New Roman" w:hAnsi="Times New Roman" w:cs="Times New Roman"/>
          <w:sz w:val="24"/>
          <w:szCs w:val="24"/>
        </w:rPr>
        <w:t>   </w:t>
      </w:r>
      <w:r w:rsidRPr="00D11272">
        <w:rPr>
          <w:rFonts w:ascii="Times New Roman" w:hAnsi="Times New Roman" w:cs="Times New Roman"/>
          <w:b/>
          <w:bCs/>
          <w:sz w:val="24"/>
          <w:szCs w:val="24"/>
        </w:rPr>
        <w:t>ПРОГРАМА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Тим за кризне интервенције прати реализацију овог програма континуирано током сваке школске године, евалуира и извештава о реализованим активностима.</w:t>
      </w:r>
      <w:r w:rsidRPr="00D11272">
        <w:rPr>
          <w:rFonts w:ascii="Times New Roman" w:hAnsi="Times New Roman" w:cs="Times New Roman"/>
          <w:sz w:val="24"/>
          <w:szCs w:val="24"/>
        </w:rPr>
        <w:br/>
        <w:t xml:space="preserve">Извештај се подноси два пута током школске године, на полугодишту и крају школске године. Извештај је део Годишњег извештаја о раду школе који се разматра на </w:t>
      </w:r>
      <w:r w:rsidRPr="00D11272">
        <w:rPr>
          <w:rFonts w:ascii="Times New Roman" w:hAnsi="Times New Roman" w:cs="Times New Roman"/>
          <w:sz w:val="24"/>
          <w:szCs w:val="24"/>
        </w:rPr>
        <w:lastRenderedPageBreak/>
        <w:t>Наставничком већу, Ученичком парламенту и Савету родитеља, а усваја га Школски одбор.</w:t>
      </w:r>
      <w:r w:rsidRPr="00D11272">
        <w:rPr>
          <w:rFonts w:ascii="Times New Roman" w:hAnsi="Times New Roman" w:cs="Times New Roman"/>
          <w:sz w:val="24"/>
          <w:szCs w:val="24"/>
        </w:rPr>
        <w:br/>
        <w:t>У ситуацијама кризног догађаја, Тим свакодневно прати реализоване активности, у складу са Правилником и овим Програмом, евалуира их и ревидира, те о томе редовно и свакодневно извештава Мобилни тим, Школску управу и Министарство просвете договореним начинима комуникације.</w:t>
      </w:r>
      <w:r w:rsidRPr="00D11272">
        <w:rPr>
          <w:rFonts w:ascii="Times New Roman" w:hAnsi="Times New Roman" w:cs="Times New Roman"/>
          <w:sz w:val="24"/>
          <w:szCs w:val="24"/>
        </w:rPr>
        <w:br/>
        <w:t> </w:t>
      </w:r>
      <w:r w:rsidRPr="00D11272">
        <w:rPr>
          <w:rFonts w:ascii="Times New Roman" w:hAnsi="Times New Roman" w:cs="Times New Roman"/>
          <w:sz w:val="24"/>
          <w:szCs w:val="24"/>
        </w:rPr>
        <w:br/>
        <w:t>Директор школе:                                                                      Председник школског одбора:</w:t>
      </w:r>
      <w:r w:rsidRPr="00D11272">
        <w:rPr>
          <w:rFonts w:ascii="Times New Roman" w:hAnsi="Times New Roman" w:cs="Times New Roman"/>
          <w:sz w:val="24"/>
          <w:szCs w:val="24"/>
        </w:rPr>
        <w:br/>
      </w:r>
      <w:r w:rsidR="00411AE6">
        <w:rPr>
          <w:rFonts w:ascii="Times New Roman" w:hAnsi="Times New Roman" w:cs="Times New Roman"/>
          <w:sz w:val="24"/>
          <w:szCs w:val="24"/>
          <w:lang w:val="sr-Cyrl-RS"/>
        </w:rPr>
        <w:t>Зорица Весовић                                                                                Јелена Чавић</w:t>
      </w:r>
      <w:r w:rsidRPr="00D11272">
        <w:rPr>
          <w:rFonts w:ascii="Times New Roman" w:hAnsi="Times New Roman" w:cs="Times New Roman"/>
          <w:sz w:val="24"/>
          <w:szCs w:val="24"/>
        </w:rPr>
        <w:br/>
      </w:r>
    </w:p>
    <w:sectPr w:rsidR="004E3ED9" w:rsidRPr="00D1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6E3"/>
    <w:multiLevelType w:val="multilevel"/>
    <w:tmpl w:val="BD1A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86B89"/>
    <w:multiLevelType w:val="multilevel"/>
    <w:tmpl w:val="7CCA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80970"/>
    <w:multiLevelType w:val="multilevel"/>
    <w:tmpl w:val="7C0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A7189"/>
    <w:multiLevelType w:val="multilevel"/>
    <w:tmpl w:val="C0D6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A016A"/>
    <w:multiLevelType w:val="multilevel"/>
    <w:tmpl w:val="F40A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20266"/>
    <w:multiLevelType w:val="multilevel"/>
    <w:tmpl w:val="7E783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32394"/>
    <w:multiLevelType w:val="multilevel"/>
    <w:tmpl w:val="1768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C3327"/>
    <w:multiLevelType w:val="multilevel"/>
    <w:tmpl w:val="3032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51F16"/>
    <w:multiLevelType w:val="multilevel"/>
    <w:tmpl w:val="6CE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15688A"/>
    <w:multiLevelType w:val="multilevel"/>
    <w:tmpl w:val="8214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82C5B"/>
    <w:multiLevelType w:val="multilevel"/>
    <w:tmpl w:val="A0E0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F66FB"/>
    <w:multiLevelType w:val="multilevel"/>
    <w:tmpl w:val="145A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56AA3"/>
    <w:multiLevelType w:val="multilevel"/>
    <w:tmpl w:val="82D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74286D"/>
    <w:multiLevelType w:val="multilevel"/>
    <w:tmpl w:val="42FE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C836A0"/>
    <w:multiLevelType w:val="multilevel"/>
    <w:tmpl w:val="A16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38557F"/>
    <w:multiLevelType w:val="multilevel"/>
    <w:tmpl w:val="50CE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ED7953"/>
    <w:multiLevelType w:val="multilevel"/>
    <w:tmpl w:val="8196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B40A0A"/>
    <w:multiLevelType w:val="multilevel"/>
    <w:tmpl w:val="9FC6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951FA"/>
    <w:multiLevelType w:val="multilevel"/>
    <w:tmpl w:val="4FDC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127A99"/>
    <w:multiLevelType w:val="multilevel"/>
    <w:tmpl w:val="066A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BD2929"/>
    <w:multiLevelType w:val="multilevel"/>
    <w:tmpl w:val="ADA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6C5289"/>
    <w:multiLevelType w:val="multilevel"/>
    <w:tmpl w:val="4A34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6D7A40"/>
    <w:multiLevelType w:val="multilevel"/>
    <w:tmpl w:val="9B32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FA7761"/>
    <w:multiLevelType w:val="multilevel"/>
    <w:tmpl w:val="1246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4B00C6"/>
    <w:multiLevelType w:val="multilevel"/>
    <w:tmpl w:val="C3A4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C95D9E"/>
    <w:multiLevelType w:val="multilevel"/>
    <w:tmpl w:val="8AF0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F03697"/>
    <w:multiLevelType w:val="multilevel"/>
    <w:tmpl w:val="DAF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D20430"/>
    <w:multiLevelType w:val="multilevel"/>
    <w:tmpl w:val="BBB6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D25875"/>
    <w:multiLevelType w:val="multilevel"/>
    <w:tmpl w:val="7B84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5D0EA3"/>
    <w:multiLevelType w:val="multilevel"/>
    <w:tmpl w:val="8A88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DC253B"/>
    <w:multiLevelType w:val="multilevel"/>
    <w:tmpl w:val="F7CC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E45E29"/>
    <w:multiLevelType w:val="multilevel"/>
    <w:tmpl w:val="25C8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0674AA"/>
    <w:multiLevelType w:val="multilevel"/>
    <w:tmpl w:val="F020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4457CB"/>
    <w:multiLevelType w:val="multilevel"/>
    <w:tmpl w:val="87FEA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5804BF"/>
    <w:multiLevelType w:val="multilevel"/>
    <w:tmpl w:val="80BE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882679C"/>
    <w:multiLevelType w:val="multilevel"/>
    <w:tmpl w:val="D3DA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E60D76"/>
    <w:multiLevelType w:val="multilevel"/>
    <w:tmpl w:val="2BE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F52256"/>
    <w:multiLevelType w:val="multilevel"/>
    <w:tmpl w:val="109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242A33"/>
    <w:multiLevelType w:val="multilevel"/>
    <w:tmpl w:val="40EE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1880F1B"/>
    <w:multiLevelType w:val="multilevel"/>
    <w:tmpl w:val="83D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B442F2"/>
    <w:multiLevelType w:val="multilevel"/>
    <w:tmpl w:val="F1C0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095389"/>
    <w:multiLevelType w:val="multilevel"/>
    <w:tmpl w:val="CD24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AA3668"/>
    <w:multiLevelType w:val="multilevel"/>
    <w:tmpl w:val="FBF0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0B2C88"/>
    <w:multiLevelType w:val="multilevel"/>
    <w:tmpl w:val="4022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F10702"/>
    <w:multiLevelType w:val="multilevel"/>
    <w:tmpl w:val="05B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FD5CEF"/>
    <w:multiLevelType w:val="multilevel"/>
    <w:tmpl w:val="24F6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432D99"/>
    <w:multiLevelType w:val="multilevel"/>
    <w:tmpl w:val="19D8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D137AFC"/>
    <w:multiLevelType w:val="multilevel"/>
    <w:tmpl w:val="AC2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FB7E94"/>
    <w:multiLevelType w:val="multilevel"/>
    <w:tmpl w:val="824C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0864569"/>
    <w:multiLevelType w:val="multilevel"/>
    <w:tmpl w:val="0B48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AF3BC8"/>
    <w:multiLevelType w:val="multilevel"/>
    <w:tmpl w:val="2F54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3B275B"/>
    <w:multiLevelType w:val="multilevel"/>
    <w:tmpl w:val="1AFE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881F98"/>
    <w:multiLevelType w:val="multilevel"/>
    <w:tmpl w:val="93C0A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F2113D"/>
    <w:multiLevelType w:val="multilevel"/>
    <w:tmpl w:val="F2FA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94B2AFC"/>
    <w:multiLevelType w:val="multilevel"/>
    <w:tmpl w:val="863E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3D4EAB"/>
    <w:multiLevelType w:val="multilevel"/>
    <w:tmpl w:val="8D4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B83F0B"/>
    <w:multiLevelType w:val="multilevel"/>
    <w:tmpl w:val="AE34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144DA3"/>
    <w:multiLevelType w:val="multilevel"/>
    <w:tmpl w:val="3F8C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D779AD"/>
    <w:multiLevelType w:val="multilevel"/>
    <w:tmpl w:val="7D9C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1D1714"/>
    <w:multiLevelType w:val="multilevel"/>
    <w:tmpl w:val="129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450CA6"/>
    <w:multiLevelType w:val="multilevel"/>
    <w:tmpl w:val="C9BC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6A1BCC"/>
    <w:multiLevelType w:val="multilevel"/>
    <w:tmpl w:val="4104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253035"/>
    <w:multiLevelType w:val="multilevel"/>
    <w:tmpl w:val="1C12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082EA0"/>
    <w:multiLevelType w:val="multilevel"/>
    <w:tmpl w:val="EDA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374EE2"/>
    <w:multiLevelType w:val="multilevel"/>
    <w:tmpl w:val="E020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B36408"/>
    <w:multiLevelType w:val="multilevel"/>
    <w:tmpl w:val="9538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C11889"/>
    <w:multiLevelType w:val="multilevel"/>
    <w:tmpl w:val="D97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EF002A6"/>
    <w:multiLevelType w:val="multilevel"/>
    <w:tmpl w:val="92E0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094403">
    <w:abstractNumId w:val="35"/>
  </w:num>
  <w:num w:numId="2" w16cid:durableId="1852179643">
    <w:abstractNumId w:val="48"/>
    <w:lvlOverride w:ilvl="0">
      <w:startOverride w:val="2"/>
    </w:lvlOverride>
  </w:num>
  <w:num w:numId="3" w16cid:durableId="1852061260">
    <w:abstractNumId w:val="48"/>
    <w:lvlOverride w:ilvl="0">
      <w:startOverride w:val="3"/>
    </w:lvlOverride>
  </w:num>
  <w:num w:numId="4" w16cid:durableId="2096827354">
    <w:abstractNumId w:val="48"/>
    <w:lvlOverride w:ilvl="0">
      <w:startOverride w:val="4"/>
    </w:lvlOverride>
  </w:num>
  <w:num w:numId="5" w16cid:durableId="1908760045">
    <w:abstractNumId w:val="48"/>
    <w:lvlOverride w:ilvl="0">
      <w:startOverride w:val="5"/>
    </w:lvlOverride>
  </w:num>
  <w:num w:numId="6" w16cid:durableId="1072697757">
    <w:abstractNumId w:val="48"/>
    <w:lvlOverride w:ilvl="0">
      <w:startOverride w:val="6"/>
    </w:lvlOverride>
  </w:num>
  <w:num w:numId="7" w16cid:durableId="1765689708">
    <w:abstractNumId w:val="48"/>
    <w:lvlOverride w:ilvl="0">
      <w:startOverride w:val="9"/>
    </w:lvlOverride>
  </w:num>
  <w:num w:numId="8" w16cid:durableId="1236671290">
    <w:abstractNumId w:val="41"/>
  </w:num>
  <w:num w:numId="9" w16cid:durableId="1694644490">
    <w:abstractNumId w:val="31"/>
  </w:num>
  <w:num w:numId="10" w16cid:durableId="1042707946">
    <w:abstractNumId w:val="51"/>
  </w:num>
  <w:num w:numId="11" w16cid:durableId="2139253482">
    <w:abstractNumId w:val="44"/>
  </w:num>
  <w:num w:numId="12" w16cid:durableId="626207407">
    <w:abstractNumId w:val="55"/>
  </w:num>
  <w:num w:numId="13" w16cid:durableId="105127430">
    <w:abstractNumId w:val="23"/>
  </w:num>
  <w:num w:numId="14" w16cid:durableId="633292223">
    <w:abstractNumId w:val="64"/>
  </w:num>
  <w:num w:numId="15" w16cid:durableId="599067645">
    <w:abstractNumId w:val="54"/>
  </w:num>
  <w:num w:numId="16" w16cid:durableId="1217861103">
    <w:abstractNumId w:val="7"/>
  </w:num>
  <w:num w:numId="17" w16cid:durableId="647898945">
    <w:abstractNumId w:val="11"/>
  </w:num>
  <w:num w:numId="18" w16cid:durableId="1175345605">
    <w:abstractNumId w:val="19"/>
  </w:num>
  <w:num w:numId="19" w16cid:durableId="942374180">
    <w:abstractNumId w:val="15"/>
  </w:num>
  <w:num w:numId="20" w16cid:durableId="1163085659">
    <w:abstractNumId w:val="25"/>
  </w:num>
  <w:num w:numId="21" w16cid:durableId="782577585">
    <w:abstractNumId w:val="20"/>
  </w:num>
  <w:num w:numId="22" w16cid:durableId="607929176">
    <w:abstractNumId w:val="49"/>
  </w:num>
  <w:num w:numId="23" w16cid:durableId="1827473708">
    <w:abstractNumId w:val="46"/>
  </w:num>
  <w:num w:numId="24" w16cid:durableId="1693874393">
    <w:abstractNumId w:val="5"/>
  </w:num>
  <w:num w:numId="25" w16cid:durableId="285354553">
    <w:abstractNumId w:val="60"/>
  </w:num>
  <w:num w:numId="26" w16cid:durableId="46732371">
    <w:abstractNumId w:val="67"/>
  </w:num>
  <w:num w:numId="27" w16cid:durableId="1007633701">
    <w:abstractNumId w:val="59"/>
  </w:num>
  <w:num w:numId="28" w16cid:durableId="713702286">
    <w:abstractNumId w:val="57"/>
  </w:num>
  <w:num w:numId="29" w16cid:durableId="1480078414">
    <w:abstractNumId w:val="2"/>
  </w:num>
  <w:num w:numId="30" w16cid:durableId="1418206118">
    <w:abstractNumId w:val="43"/>
  </w:num>
  <w:num w:numId="31" w16cid:durableId="330259820">
    <w:abstractNumId w:val="47"/>
  </w:num>
  <w:num w:numId="32" w16cid:durableId="1866088569">
    <w:abstractNumId w:val="40"/>
  </w:num>
  <w:num w:numId="33" w16cid:durableId="1750037121">
    <w:abstractNumId w:val="24"/>
  </w:num>
  <w:num w:numId="34" w16cid:durableId="1901667006">
    <w:abstractNumId w:val="0"/>
  </w:num>
  <w:num w:numId="35" w16cid:durableId="1992174265">
    <w:abstractNumId w:val="4"/>
  </w:num>
  <w:num w:numId="36" w16cid:durableId="1215462142">
    <w:abstractNumId w:val="30"/>
  </w:num>
  <w:num w:numId="37" w16cid:durableId="906450700">
    <w:abstractNumId w:val="8"/>
  </w:num>
  <w:num w:numId="38" w16cid:durableId="578712028">
    <w:abstractNumId w:val="16"/>
  </w:num>
  <w:num w:numId="39" w16cid:durableId="384793127">
    <w:abstractNumId w:val="6"/>
  </w:num>
  <w:num w:numId="40" w16cid:durableId="990405856">
    <w:abstractNumId w:val="17"/>
  </w:num>
  <w:num w:numId="41" w16cid:durableId="913663498">
    <w:abstractNumId w:val="21"/>
    <w:lvlOverride w:ilvl="0">
      <w:startOverride w:val="2"/>
    </w:lvlOverride>
  </w:num>
  <w:num w:numId="42" w16cid:durableId="374236613">
    <w:abstractNumId w:val="21"/>
    <w:lvlOverride w:ilvl="0">
      <w:startOverride w:val="3"/>
    </w:lvlOverride>
  </w:num>
  <w:num w:numId="43" w16cid:durableId="1320384754">
    <w:abstractNumId w:val="21"/>
    <w:lvlOverride w:ilvl="0">
      <w:startOverride w:val="4"/>
    </w:lvlOverride>
  </w:num>
  <w:num w:numId="44" w16cid:durableId="241717378">
    <w:abstractNumId w:val="21"/>
    <w:lvlOverride w:ilvl="0">
      <w:startOverride w:val="5"/>
    </w:lvlOverride>
  </w:num>
  <w:num w:numId="45" w16cid:durableId="1584142721">
    <w:abstractNumId w:val="21"/>
    <w:lvlOverride w:ilvl="0">
      <w:startOverride w:val="6"/>
    </w:lvlOverride>
  </w:num>
  <w:num w:numId="46" w16cid:durableId="469517062">
    <w:abstractNumId w:val="21"/>
    <w:lvlOverride w:ilvl="0">
      <w:startOverride w:val="9"/>
    </w:lvlOverride>
  </w:num>
  <w:num w:numId="47" w16cid:durableId="986008038">
    <w:abstractNumId w:val="18"/>
  </w:num>
  <w:num w:numId="48" w16cid:durableId="2046982956">
    <w:abstractNumId w:val="38"/>
  </w:num>
  <w:num w:numId="49" w16cid:durableId="270630234">
    <w:abstractNumId w:val="9"/>
  </w:num>
  <w:num w:numId="50" w16cid:durableId="1591039217">
    <w:abstractNumId w:val="29"/>
  </w:num>
  <w:num w:numId="51" w16cid:durableId="1341664620">
    <w:abstractNumId w:val="53"/>
  </w:num>
  <w:num w:numId="52" w16cid:durableId="1987195601">
    <w:abstractNumId w:val="36"/>
  </w:num>
  <w:num w:numId="53" w16cid:durableId="1763799651">
    <w:abstractNumId w:val="33"/>
  </w:num>
  <w:num w:numId="54" w16cid:durableId="1176847224">
    <w:abstractNumId w:val="13"/>
  </w:num>
  <w:num w:numId="55" w16cid:durableId="1998534830">
    <w:abstractNumId w:val="1"/>
  </w:num>
  <w:num w:numId="56" w16cid:durableId="93206691">
    <w:abstractNumId w:val="14"/>
  </w:num>
  <w:num w:numId="57" w16cid:durableId="1313751279">
    <w:abstractNumId w:val="63"/>
  </w:num>
  <w:num w:numId="58" w16cid:durableId="1006178674">
    <w:abstractNumId w:val="42"/>
  </w:num>
  <w:num w:numId="59" w16cid:durableId="719984339">
    <w:abstractNumId w:val="62"/>
  </w:num>
  <w:num w:numId="60" w16cid:durableId="676274219">
    <w:abstractNumId w:val="32"/>
  </w:num>
  <w:num w:numId="61" w16cid:durableId="630136359">
    <w:abstractNumId w:val="45"/>
  </w:num>
  <w:num w:numId="62" w16cid:durableId="777725608">
    <w:abstractNumId w:val="65"/>
  </w:num>
  <w:num w:numId="63" w16cid:durableId="1262638471">
    <w:abstractNumId w:val="26"/>
  </w:num>
  <w:num w:numId="64" w16cid:durableId="946700154">
    <w:abstractNumId w:val="52"/>
  </w:num>
  <w:num w:numId="65" w16cid:durableId="679283716">
    <w:abstractNumId w:val="27"/>
  </w:num>
  <w:num w:numId="66" w16cid:durableId="1652176828">
    <w:abstractNumId w:val="12"/>
  </w:num>
  <w:num w:numId="67" w16cid:durableId="295767888">
    <w:abstractNumId w:val="58"/>
  </w:num>
  <w:num w:numId="68" w16cid:durableId="447894001">
    <w:abstractNumId w:val="10"/>
  </w:num>
  <w:num w:numId="69" w16cid:durableId="966469061">
    <w:abstractNumId w:val="34"/>
  </w:num>
  <w:num w:numId="70" w16cid:durableId="1287741285">
    <w:abstractNumId w:val="22"/>
  </w:num>
  <w:num w:numId="71" w16cid:durableId="2116241411">
    <w:abstractNumId w:val="56"/>
  </w:num>
  <w:num w:numId="72" w16cid:durableId="1983266361">
    <w:abstractNumId w:val="50"/>
  </w:num>
  <w:num w:numId="73" w16cid:durableId="760370878">
    <w:abstractNumId w:val="39"/>
  </w:num>
  <w:num w:numId="74" w16cid:durableId="2022270625">
    <w:abstractNumId w:val="66"/>
  </w:num>
  <w:num w:numId="75" w16cid:durableId="358240660">
    <w:abstractNumId w:val="61"/>
  </w:num>
  <w:num w:numId="76" w16cid:durableId="1236890383">
    <w:abstractNumId w:val="3"/>
  </w:num>
  <w:num w:numId="77" w16cid:durableId="1792163421">
    <w:abstractNumId w:val="28"/>
  </w:num>
  <w:num w:numId="78" w16cid:durableId="50090037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72"/>
    <w:rsid w:val="00411AE6"/>
    <w:rsid w:val="00470E56"/>
    <w:rsid w:val="004E3ED9"/>
    <w:rsid w:val="0068255E"/>
    <w:rsid w:val="0091372E"/>
    <w:rsid w:val="00A767E1"/>
    <w:rsid w:val="00C73457"/>
    <w:rsid w:val="00D11272"/>
    <w:rsid w:val="00D6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16916"/>
  <w15:chartTrackingRefBased/>
  <w15:docId w15:val="{0C27815B-DA32-4958-8693-DAA9BA3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cp:lastPrinted>2025-10-02T09:00:00Z</cp:lastPrinted>
  <dcterms:created xsi:type="dcterms:W3CDTF">2025-10-02T07:32:00Z</dcterms:created>
  <dcterms:modified xsi:type="dcterms:W3CDTF">2025-10-02T09:03:00Z</dcterms:modified>
</cp:coreProperties>
</file>